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A4" w:rsidRDefault="00366857" w:rsidP="000B28B5">
      <w:pPr>
        <w:pStyle w:val="Titel"/>
        <w:rPr>
          <w:bCs/>
        </w:rPr>
      </w:pPr>
      <w:fldSimple w:instr=" DOCPROPERTY  CTitle  \* MERGEFORMAT ">
        <w:r w:rsidR="00EF2293" w:rsidRPr="00EF2293">
          <w:rPr>
            <w:bCs/>
          </w:rPr>
          <w:t>Läkemedelsberättelse</w:t>
        </w:r>
        <w:r w:rsidR="00EF2293">
          <w:t>, utskrivningsinformation</w:t>
        </w:r>
      </w:fldSimple>
    </w:p>
    <w:p w:rsidR="00832526" w:rsidRDefault="00832526" w:rsidP="00832526">
      <w:pPr>
        <w:rPr>
          <w:bCs/>
        </w:rPr>
      </w:pPr>
    </w:p>
    <w:p w:rsidR="00832526" w:rsidRDefault="00832526" w:rsidP="00832526">
      <w:pPr>
        <w:rPr>
          <w:bCs/>
        </w:rPr>
      </w:pPr>
    </w:p>
    <w:p w:rsidR="00832526" w:rsidRPr="00832526" w:rsidRDefault="00832526" w:rsidP="00832526">
      <w:pPr>
        <w:rPr>
          <w:bCs/>
        </w:rPr>
      </w:pPr>
      <w:r w:rsidRPr="00832526">
        <w:rPr>
          <w:bCs/>
        </w:rPr>
        <w:t>Patienter ska erhålla läkemedelsberättelse samt en uppdaterad läkemedelslista ur VAS, Aktuella läkemedel, i samband med  utskrivning från vårdavdelning på Östersunds sjukhus.</w:t>
      </w:r>
    </w:p>
    <w:p w:rsidR="00832526" w:rsidRDefault="00832526" w:rsidP="00832526"/>
    <w:p w:rsidR="00832526" w:rsidRPr="00832526" w:rsidRDefault="00832526" w:rsidP="00832526"/>
    <w:p w:rsidR="00832526" w:rsidRPr="00832526" w:rsidRDefault="00832526" w:rsidP="00832526">
      <w:r w:rsidRPr="00832526">
        <w:t xml:space="preserve">En läkemedelsberättelse till patient ska innehålla uppgifter om: </w:t>
      </w:r>
    </w:p>
    <w:p w:rsidR="00832526" w:rsidRPr="00832526" w:rsidRDefault="00832526" w:rsidP="00832526">
      <w:pPr>
        <w:numPr>
          <w:ilvl w:val="0"/>
          <w:numId w:val="2"/>
        </w:numPr>
      </w:pPr>
      <w:r w:rsidRPr="00832526">
        <w:t>Kort beskrivning om vad patienten vårdats för.</w:t>
      </w:r>
    </w:p>
    <w:p w:rsidR="00832526" w:rsidRPr="00832526" w:rsidRDefault="00832526" w:rsidP="00832526">
      <w:pPr>
        <w:numPr>
          <w:ilvl w:val="0"/>
          <w:numId w:val="2"/>
        </w:numPr>
      </w:pPr>
      <w:r w:rsidRPr="00832526">
        <w:t xml:space="preserve">Vilka ordinationer som har ändrats. </w:t>
      </w:r>
    </w:p>
    <w:p w:rsidR="00832526" w:rsidRPr="00832526" w:rsidRDefault="00832526" w:rsidP="00832526">
      <w:pPr>
        <w:numPr>
          <w:ilvl w:val="0"/>
          <w:numId w:val="2"/>
        </w:numPr>
      </w:pPr>
      <w:r w:rsidRPr="00832526">
        <w:t xml:space="preserve">Eventuella andra åtgärder rörande läkemedelsbehandlingen som har vidtagits och varför. </w:t>
      </w:r>
    </w:p>
    <w:p w:rsidR="00832526" w:rsidRPr="00832526" w:rsidRDefault="00832526" w:rsidP="00832526">
      <w:pPr>
        <w:numPr>
          <w:ilvl w:val="0"/>
          <w:numId w:val="2"/>
        </w:numPr>
      </w:pPr>
      <w:r w:rsidRPr="00832526">
        <w:t xml:space="preserve">Målen för läkemedelsbehandlingen. </w:t>
      </w:r>
    </w:p>
    <w:p w:rsidR="00832526" w:rsidRPr="00832526" w:rsidRDefault="00832526" w:rsidP="00832526">
      <w:pPr>
        <w:numPr>
          <w:ilvl w:val="0"/>
          <w:numId w:val="2"/>
        </w:numPr>
      </w:pPr>
      <w:r w:rsidRPr="00832526">
        <w:t>När en uppföljning av behandlingen ska göras och vilken vårdgivare eller vårdenhet som ska ansvara för uppföljningen.</w:t>
      </w:r>
    </w:p>
    <w:p w:rsidR="00832526" w:rsidRDefault="00832526" w:rsidP="00832526"/>
    <w:p w:rsidR="00832526" w:rsidRDefault="00832526" w:rsidP="00832526"/>
    <w:p w:rsidR="00832526" w:rsidRPr="00832526" w:rsidRDefault="00832526" w:rsidP="00832526"/>
    <w:p w:rsidR="001117E8" w:rsidRDefault="00C35CD4" w:rsidP="00832526">
      <w:r>
        <w:t>B</w:t>
      </w:r>
      <w:r w:rsidR="00832526" w:rsidRPr="00832526">
        <w:t xml:space="preserve">revmallen för läkemedelsberättelse till patient används i VAS. </w:t>
      </w:r>
      <w:r>
        <w:t>Den är förfylld och har prickade rader för texttillägg.</w:t>
      </w:r>
    </w:p>
    <w:p w:rsidR="00832526" w:rsidRDefault="00832526" w:rsidP="00832526">
      <w:r w:rsidRPr="00832526">
        <w:t>(VAS-ansvarig sekreterare på respektive centrum ansvarar för att lägga in den.)</w:t>
      </w:r>
    </w:p>
    <w:p w:rsidR="00832526" w:rsidRPr="00832526" w:rsidRDefault="00832526" w:rsidP="00832526">
      <w:r w:rsidRPr="00832526">
        <w:t xml:space="preserve">Läkemedelsberättelsen ska vara en del i journalhandlingen. </w:t>
      </w:r>
    </w:p>
    <w:p w:rsidR="00832526" w:rsidRDefault="00832526" w:rsidP="00832526"/>
    <w:p w:rsidR="00832526" w:rsidRDefault="00832526" w:rsidP="00832526"/>
    <w:p w:rsidR="00832526" w:rsidRDefault="00832526" w:rsidP="00832526"/>
    <w:p w:rsidR="00832526" w:rsidRDefault="00832526" w:rsidP="00832526"/>
    <w:p w:rsidR="00832526" w:rsidRDefault="00832526" w:rsidP="00832526"/>
    <w:p w:rsidR="00832526" w:rsidRDefault="00832526" w:rsidP="00832526"/>
    <w:p w:rsidR="00832526" w:rsidRDefault="00832526" w:rsidP="00832526"/>
    <w:p w:rsidR="00832526" w:rsidRDefault="00832526" w:rsidP="00832526"/>
    <w:p w:rsidR="00832526" w:rsidRDefault="00832526" w:rsidP="00832526"/>
    <w:p w:rsidR="00832526" w:rsidRDefault="00832526" w:rsidP="00832526">
      <w:r w:rsidRPr="00832526">
        <w:t>Skapa brev till patient:</w:t>
      </w:r>
    </w:p>
    <w:p w:rsidR="00832526" w:rsidRPr="00832526" w:rsidRDefault="00832526" w:rsidP="00832526"/>
    <w:p w:rsidR="00832526" w:rsidRPr="00832526" w:rsidRDefault="00832526" w:rsidP="00832526">
      <w:pPr>
        <w:numPr>
          <w:ilvl w:val="0"/>
          <w:numId w:val="3"/>
        </w:numPr>
      </w:pPr>
      <w:r w:rsidRPr="00832526">
        <w:t xml:space="preserve">Funktionsanrop: KA24 (standardmeningar). </w:t>
      </w:r>
    </w:p>
    <w:p w:rsidR="00832526" w:rsidRPr="00832526" w:rsidRDefault="00832526" w:rsidP="00832526">
      <w:pPr>
        <w:numPr>
          <w:ilvl w:val="0"/>
          <w:numId w:val="3"/>
        </w:numPr>
      </w:pPr>
      <w:r w:rsidRPr="00832526">
        <w:t xml:space="preserve">Klicka på Kod:  läkem. Markera textraden och kopiera genom att på tangentbordet trycka Ctrl och C samtidigt. </w:t>
      </w:r>
    </w:p>
    <w:p w:rsidR="00832526" w:rsidRPr="00832526" w:rsidRDefault="00832526" w:rsidP="00832526">
      <w:pPr>
        <w:numPr>
          <w:ilvl w:val="0"/>
          <w:numId w:val="3"/>
        </w:numPr>
      </w:pPr>
      <w:r w:rsidRPr="00832526">
        <w:t xml:space="preserve">Välj funktionsanrop: PAKO (patientkorrespondens). Klicka på Lägg upp och ”entra” genom hela bilden tills en vit sida kommer upp. Klistra in texten genom att trycka Ctrl och V samtidigt.  </w:t>
      </w:r>
    </w:p>
    <w:p w:rsidR="00832526" w:rsidRPr="00832526" w:rsidRDefault="00832526" w:rsidP="00832526">
      <w:pPr>
        <w:numPr>
          <w:ilvl w:val="0"/>
          <w:numId w:val="3"/>
        </w:numPr>
      </w:pPr>
      <w:r w:rsidRPr="00832526">
        <w:t>Skriv in text på de streckade raderna.</w:t>
      </w:r>
    </w:p>
    <w:p w:rsidR="00832526" w:rsidRPr="00832526" w:rsidRDefault="00832526" w:rsidP="00832526"/>
    <w:p w:rsidR="00832526" w:rsidRPr="00832526" w:rsidRDefault="00832526" w:rsidP="00832526"/>
    <w:p w:rsidR="00832526" w:rsidRPr="00832526" w:rsidRDefault="00832526" w:rsidP="00832526">
      <w:r w:rsidRPr="00832526">
        <w:t>*Kan dikteras av läkare med mallen som utgångspunkt och sekreterare skriver ut.</w:t>
      </w:r>
    </w:p>
    <w:p w:rsidR="00832526" w:rsidRPr="00832526" w:rsidRDefault="00832526" w:rsidP="00832526"/>
    <w:p w:rsidR="00832526" w:rsidRPr="00832526" w:rsidRDefault="00832526" w:rsidP="00832526">
      <w:r w:rsidRPr="00832526">
        <w:t>TIPS! Diktera läkemedelsberättelsen till patient på ett separat band för snabbare utskrift.</w:t>
      </w:r>
    </w:p>
    <w:p w:rsidR="00832526" w:rsidRDefault="00832526" w:rsidP="00832526"/>
    <w:p w:rsidR="00365E73" w:rsidRPr="00832526" w:rsidRDefault="00365E73" w:rsidP="00832526"/>
    <w:p w:rsidR="00832526" w:rsidRPr="00832526" w:rsidRDefault="00832526" w:rsidP="00832526">
      <w:r w:rsidRPr="00832526">
        <w:t>*Läkare skriver själv  i VAS, t.ex på jourtid eller vid oförberedda utskrivningar.</w:t>
      </w:r>
    </w:p>
    <w:p w:rsidR="00832526" w:rsidRDefault="00832526" w:rsidP="00832526"/>
    <w:p w:rsidR="00365E73" w:rsidRPr="00832526" w:rsidRDefault="00365E73" w:rsidP="00832526"/>
    <w:p w:rsidR="00832526" w:rsidRPr="00832526" w:rsidRDefault="00832526" w:rsidP="00832526">
      <w:r w:rsidRPr="00832526">
        <w:t xml:space="preserve">*I undantagsfall skickas den per post senast nästkommande vardag om läkare bedömer att patientens behov av utskriftsinformation kan vänta. </w:t>
      </w:r>
    </w:p>
    <w:p w:rsidR="00832526" w:rsidRPr="00832526" w:rsidRDefault="00832526" w:rsidP="00832526"/>
    <w:p w:rsidR="00832526" w:rsidRPr="00832526" w:rsidRDefault="00832526" w:rsidP="00832526"/>
    <w:p w:rsidR="00832526" w:rsidRPr="00832526" w:rsidRDefault="00832526" w:rsidP="00832526">
      <w:r w:rsidRPr="00832526">
        <w:t>Läkemedelsberättelse ska ingå i epikris efter en sjukhusvistelse, för att förbättra kommunikationen mellan sjukhusvården och primärvården. Vidarebefordras till kommunen vid hemsjukvård. Se exempel bilaga, Epikrismall för område medicin.</w:t>
      </w:r>
    </w:p>
    <w:p w:rsidR="00832526" w:rsidRPr="00832526" w:rsidRDefault="00832526" w:rsidP="00832526"/>
    <w:p w:rsidR="00832526" w:rsidRPr="00832526" w:rsidRDefault="00832526" w:rsidP="00832526"/>
    <w:p w:rsidR="00832526" w:rsidRPr="00832526" w:rsidRDefault="00832526" w:rsidP="00832526"/>
    <w:p w:rsidR="00832526" w:rsidRPr="00832526" w:rsidRDefault="00832526" w:rsidP="00832526"/>
    <w:p w:rsidR="00832526" w:rsidRDefault="00832526" w:rsidP="00832526"/>
    <w:p w:rsidR="00832526" w:rsidRDefault="00832526" w:rsidP="00832526"/>
    <w:p w:rsidR="00832526" w:rsidRPr="00832526" w:rsidRDefault="00832526" w:rsidP="00832526">
      <w:r w:rsidRPr="00832526">
        <w:lastRenderedPageBreak/>
        <w:t>Bilaga. Exempel på Läkemedelsberättelse till patient enligt brevmall i VAS, enligt rutin JLL</w:t>
      </w:r>
    </w:p>
    <w:p w:rsidR="00832526" w:rsidRPr="00832526" w:rsidRDefault="00832526" w:rsidP="00832526">
      <w:r w:rsidRPr="00832526">
        <w:tab/>
      </w:r>
      <w:r w:rsidRPr="00832526">
        <w:tab/>
      </w:r>
      <w:r w:rsidRPr="00832526">
        <w:tab/>
      </w:r>
      <w:r w:rsidRPr="00832526">
        <w:tab/>
      </w:r>
      <w:r w:rsidRPr="00832526">
        <w:tab/>
        <w:t>Maja Gräddnos</w:t>
      </w:r>
    </w:p>
    <w:p w:rsidR="00832526" w:rsidRPr="00832526" w:rsidRDefault="00832526" w:rsidP="00832526">
      <w:r w:rsidRPr="00832526">
        <w:tab/>
      </w:r>
      <w:r w:rsidRPr="00832526">
        <w:tab/>
      </w:r>
      <w:r w:rsidRPr="00832526">
        <w:tab/>
      </w:r>
      <w:r w:rsidRPr="00832526">
        <w:tab/>
      </w:r>
      <w:r w:rsidRPr="00832526">
        <w:tab/>
        <w:t>Malmvägen 6 A</w:t>
      </w:r>
    </w:p>
    <w:p w:rsidR="00832526" w:rsidRPr="00832526" w:rsidRDefault="00832526" w:rsidP="00832526">
      <w:r w:rsidRPr="00832526">
        <w:tab/>
      </w:r>
      <w:r w:rsidRPr="00832526">
        <w:tab/>
      </w:r>
      <w:r w:rsidRPr="00832526">
        <w:tab/>
      </w:r>
      <w:r w:rsidRPr="00832526">
        <w:tab/>
      </w:r>
      <w:r w:rsidRPr="00832526">
        <w:tab/>
        <w:t>834 32 Östersund</w:t>
      </w:r>
    </w:p>
    <w:p w:rsidR="00832526" w:rsidRPr="00832526" w:rsidRDefault="00832526" w:rsidP="00832526">
      <w:pPr>
        <w:rPr>
          <w:b/>
          <w:bCs/>
        </w:rPr>
      </w:pPr>
      <w:r w:rsidRPr="00832526">
        <w:rPr>
          <w:b/>
          <w:bCs/>
        </w:rPr>
        <w:t>Utskrivningsinformation</w:t>
      </w:r>
    </w:p>
    <w:p w:rsidR="00832526" w:rsidRPr="00832526" w:rsidRDefault="00832526" w:rsidP="00832526">
      <w:r w:rsidRPr="00832526">
        <w:t xml:space="preserve">Du har vårdats på  </w:t>
      </w:r>
      <w:r w:rsidRPr="00832526">
        <w:rPr>
          <w:i/>
        </w:rPr>
        <w:t>Hjärtenheten</w:t>
      </w:r>
      <w:r w:rsidRPr="00832526">
        <w:t>, Östersunds sjukhus för :</w:t>
      </w:r>
    </w:p>
    <w:p w:rsidR="00832526" w:rsidRPr="00832526" w:rsidRDefault="00832526" w:rsidP="00832526">
      <w:r w:rsidRPr="00832526">
        <w:t>Högt blodtryck.</w:t>
      </w:r>
    </w:p>
    <w:p w:rsidR="00832526" w:rsidRPr="00832526" w:rsidRDefault="00832526" w:rsidP="00832526"/>
    <w:p w:rsidR="00832526" w:rsidRPr="00832526" w:rsidRDefault="00832526" w:rsidP="00832526">
      <w:pPr>
        <w:rPr>
          <w:i/>
        </w:rPr>
      </w:pPr>
      <w:r w:rsidRPr="00832526">
        <w:t xml:space="preserve">Vårdtid: </w:t>
      </w:r>
      <w:r w:rsidRPr="00832526">
        <w:rPr>
          <w:i/>
        </w:rPr>
        <w:t>20130518   - -  24</w:t>
      </w:r>
    </w:p>
    <w:p w:rsidR="00832526" w:rsidRPr="00832526" w:rsidRDefault="00832526" w:rsidP="00832526">
      <w:r w:rsidRPr="00832526">
        <w:rPr>
          <w:b/>
        </w:rPr>
        <w:t>Läkemedelsberättelse</w:t>
      </w:r>
    </w:p>
    <w:p w:rsidR="00832526" w:rsidRPr="00832526" w:rsidRDefault="00832526" w:rsidP="00832526">
      <w:r w:rsidRPr="00832526">
        <w:t xml:space="preserve">Denna läkemedelsberättelse beskriver de läkemedelsförändringar som gjorts under din vårdtid. Den beskriver också varför förändringarna har gjorts samt vad som planeras. </w:t>
      </w:r>
    </w:p>
    <w:p w:rsidR="00832526" w:rsidRPr="00832526" w:rsidRDefault="00832526" w:rsidP="00832526"/>
    <w:p w:rsidR="00832526" w:rsidRPr="00832526" w:rsidRDefault="00832526" w:rsidP="00832526">
      <w:pPr>
        <w:rPr>
          <w:i/>
        </w:rPr>
      </w:pPr>
      <w:r w:rsidRPr="00832526">
        <w:rPr>
          <w:i/>
        </w:rPr>
        <w:t>* Under vårdtiden har du haft ett något för högt blodtryck varför din medicinering är utökad med T</w:t>
      </w:r>
      <w:r w:rsidR="00C35CD4">
        <w:rPr>
          <w:i/>
        </w:rPr>
        <w:t xml:space="preserve">ablett </w:t>
      </w:r>
      <w:r w:rsidRPr="00832526">
        <w:rPr>
          <w:i/>
        </w:rPr>
        <w:t>Enalapril 5 mg 1 x 1 och du skall då kontrollera ett blodprov och blodtryck via din  Hälsocentral om 2 veckor.</w:t>
      </w:r>
    </w:p>
    <w:p w:rsidR="00832526" w:rsidRPr="00832526" w:rsidRDefault="00832526" w:rsidP="00832526">
      <w:pPr>
        <w:rPr>
          <w:i/>
        </w:rPr>
      </w:pPr>
    </w:p>
    <w:p w:rsidR="00832526" w:rsidRPr="00832526" w:rsidRDefault="00832526" w:rsidP="00832526">
      <w:pPr>
        <w:rPr>
          <w:i/>
        </w:rPr>
      </w:pPr>
      <w:r w:rsidRPr="00832526">
        <w:rPr>
          <w:i/>
        </w:rPr>
        <w:t xml:space="preserve"> * Tramadol har tagits bort då du inte längre har ryggsmärta.</w:t>
      </w:r>
    </w:p>
    <w:p w:rsidR="00832526" w:rsidRPr="00832526" w:rsidRDefault="00832526" w:rsidP="00832526"/>
    <w:p w:rsidR="00832526" w:rsidRPr="00832526" w:rsidRDefault="00832526" w:rsidP="00832526">
      <w:r w:rsidRPr="00832526">
        <w:t xml:space="preserve">Du har också fått en "Aktuell läkemedelslista" av din doktor. Det är enligt den listan som du ska ta dina mediciner. Ta gärna med "Aktuell läkemedelslista" till apoteket när du ska hämta medicin. </w:t>
      </w:r>
    </w:p>
    <w:p w:rsidR="00832526" w:rsidRPr="00832526" w:rsidRDefault="00832526" w:rsidP="00832526">
      <w:r w:rsidRPr="00832526">
        <w:t xml:space="preserve">I läkemedelsberättelsen används läkemedlets namn som kan variera beroende på byten som apoteken gör. </w:t>
      </w:r>
    </w:p>
    <w:p w:rsidR="00832526" w:rsidRDefault="00832526" w:rsidP="00832526">
      <w:r w:rsidRPr="00832526">
        <w:t xml:space="preserve">I "Aktuell läkemedelslista" och på läkemedelsförpackningarna finns både läkemedelsnamn och verksamt ämne.  </w:t>
      </w:r>
    </w:p>
    <w:p w:rsidR="00832526" w:rsidRDefault="00832526" w:rsidP="00832526"/>
    <w:p w:rsidR="00832526" w:rsidRDefault="00832526" w:rsidP="00832526"/>
    <w:p w:rsidR="00832526" w:rsidRPr="00832526" w:rsidRDefault="00832526" w:rsidP="00832526">
      <w:r w:rsidRPr="00832526">
        <w:t xml:space="preserve">Ansvarig läkare: </w:t>
      </w:r>
      <w:r w:rsidRPr="00832526">
        <w:rPr>
          <w:i/>
        </w:rPr>
        <w:t>Staffan Stålnacke.</w:t>
      </w:r>
      <w:r w:rsidRPr="00832526">
        <w:t xml:space="preserve"> </w:t>
      </w:r>
    </w:p>
    <w:p w:rsidR="00832526" w:rsidRPr="00832526" w:rsidRDefault="00832526" w:rsidP="00832526"/>
    <w:p w:rsidR="00832526" w:rsidRPr="00832526" w:rsidRDefault="00832526" w:rsidP="00832526">
      <w:r w:rsidRPr="00832526">
        <w:t xml:space="preserve">Vid frågor vänder du dig till: </w:t>
      </w:r>
      <w:r w:rsidRPr="00832526">
        <w:rPr>
          <w:i/>
        </w:rPr>
        <w:t xml:space="preserve">Medicinmottagningen </w:t>
      </w:r>
    </w:p>
    <w:p w:rsidR="002C37E9" w:rsidRPr="00965EE0" w:rsidRDefault="00832526" w:rsidP="00965EE0">
      <w:r w:rsidRPr="00832526">
        <w:t>Landstingets växel tel 063-153000 för vidarekoppling</w:t>
      </w:r>
    </w:p>
    <w:sectPr w:rsidR="002C37E9" w:rsidRPr="00965EE0" w:rsidSect="00832526">
      <w:headerReference w:type="default" r:id="rId7"/>
      <w:footerReference w:type="default" r:id="rId8"/>
      <w:pgSz w:w="11906" w:h="16838"/>
      <w:pgMar w:top="3402" w:right="1701" w:bottom="1985" w:left="1701" w:header="73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7E8" w:rsidRDefault="001117E8" w:rsidP="00965EE0">
      <w:r>
        <w:separator/>
      </w:r>
    </w:p>
  </w:endnote>
  <w:endnote w:type="continuationSeparator" w:id="0">
    <w:p w:rsidR="001117E8" w:rsidRDefault="001117E8" w:rsidP="00965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923" w:type="dxa"/>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67"/>
      <w:gridCol w:w="3833"/>
      <w:gridCol w:w="3685"/>
      <w:gridCol w:w="986"/>
      <w:gridCol w:w="852"/>
    </w:tblGrid>
    <w:tr w:rsidR="001117E8" w:rsidTr="0022500D">
      <w:trPr>
        <w:trHeight w:val="264"/>
      </w:trPr>
      <w:tc>
        <w:tcPr>
          <w:tcW w:w="4400" w:type="dxa"/>
          <w:gridSpan w:val="2"/>
          <w:shd w:val="clear" w:color="auto" w:fill="FFFFFF" w:themeFill="background1"/>
          <w:tcMar>
            <w:left w:w="0" w:type="dxa"/>
            <w:right w:w="0" w:type="dxa"/>
          </w:tcMar>
        </w:tcPr>
        <w:p w:rsidR="001117E8" w:rsidRPr="009801A7" w:rsidRDefault="001117E8" w:rsidP="000B28B5">
          <w:pPr>
            <w:pStyle w:val="Sidhuvud7vnster"/>
          </w:pPr>
          <w:r w:rsidRPr="009801A7">
            <w:t>GODKÄNT AV</w:t>
          </w:r>
        </w:p>
      </w:tc>
      <w:tc>
        <w:tcPr>
          <w:tcW w:w="3685" w:type="dxa"/>
          <w:shd w:val="clear" w:color="auto" w:fill="FFFFFF" w:themeFill="background1"/>
        </w:tcPr>
        <w:p w:rsidR="001117E8" w:rsidRPr="009801A7" w:rsidRDefault="001117E8" w:rsidP="000B28B5">
          <w:pPr>
            <w:pStyle w:val="Sidhuvud7vnster"/>
          </w:pPr>
          <w:r>
            <w:t>GRANSKAD AV</w:t>
          </w:r>
        </w:p>
      </w:tc>
      <w:tc>
        <w:tcPr>
          <w:tcW w:w="1838" w:type="dxa"/>
          <w:gridSpan w:val="2"/>
          <w:shd w:val="clear" w:color="auto" w:fill="FFFFFF" w:themeFill="background1"/>
        </w:tcPr>
        <w:p w:rsidR="001117E8" w:rsidRPr="009801A7" w:rsidRDefault="001117E8" w:rsidP="000B28B5">
          <w:pPr>
            <w:pStyle w:val="Sidhuvud7hger"/>
          </w:pPr>
          <w:r w:rsidRPr="00AD6E8D">
            <w:t>GILTIGT FR O M</w:t>
          </w:r>
        </w:p>
      </w:tc>
    </w:tr>
    <w:tr w:rsidR="001117E8" w:rsidTr="0022500D">
      <w:trPr>
        <w:trHeight w:val="263"/>
      </w:trPr>
      <w:tc>
        <w:tcPr>
          <w:tcW w:w="4400" w:type="dxa"/>
          <w:gridSpan w:val="2"/>
          <w:shd w:val="clear" w:color="auto" w:fill="FFFFFF" w:themeFill="background1"/>
          <w:tcMar>
            <w:left w:w="0" w:type="dxa"/>
            <w:right w:w="0" w:type="dxa"/>
          </w:tcMar>
        </w:tcPr>
        <w:p w:rsidR="001117E8" w:rsidRDefault="00366857" w:rsidP="00953353">
          <w:pPr>
            <w:pStyle w:val="Sidhuvud7vnster"/>
            <w:tabs>
              <w:tab w:val="clear" w:pos="4536"/>
              <w:tab w:val="center" w:pos="4400"/>
            </w:tabs>
          </w:pPr>
          <w:fldSimple w:instr=" DOCPROPERTY  ApprovedBy  \* MERGEFORMAT ">
            <w:r w:rsidR="00EF2293">
              <w:t>Nina Fållbäck-Svensson</w:t>
            </w:r>
          </w:fldSimple>
        </w:p>
        <w:p w:rsidR="001117E8" w:rsidRPr="000B28B5" w:rsidRDefault="001117E8" w:rsidP="000B28B5">
          <w:pPr>
            <w:jc w:val="center"/>
          </w:pPr>
        </w:p>
      </w:tc>
      <w:tc>
        <w:tcPr>
          <w:tcW w:w="3685" w:type="dxa"/>
          <w:shd w:val="clear" w:color="auto" w:fill="FFFFFF" w:themeFill="background1"/>
        </w:tcPr>
        <w:p w:rsidR="001117E8" w:rsidRPr="009801A7" w:rsidRDefault="00366857" w:rsidP="00953353">
          <w:pPr>
            <w:pStyle w:val="Sidhuvud7vnster"/>
            <w:tabs>
              <w:tab w:val="clear" w:pos="4536"/>
              <w:tab w:val="center" w:pos="4400"/>
            </w:tabs>
          </w:pPr>
          <w:fldSimple w:instr=" DOCPROPERTY  ReviewedBy  \* MERGEFORMAT ">
            <w:r w:rsidR="00EF2293">
              <w:t>Ulrica Jonsson</w:t>
            </w:r>
          </w:fldSimple>
        </w:p>
      </w:tc>
      <w:tc>
        <w:tcPr>
          <w:tcW w:w="1838" w:type="dxa"/>
          <w:gridSpan w:val="2"/>
          <w:shd w:val="clear" w:color="auto" w:fill="FFFFFF" w:themeFill="background1"/>
        </w:tcPr>
        <w:p w:rsidR="001117E8" w:rsidRPr="009801A7" w:rsidRDefault="00366857" w:rsidP="00953353">
          <w:pPr>
            <w:pStyle w:val="Sidhuvud7hger"/>
            <w:tabs>
              <w:tab w:val="clear" w:pos="4536"/>
              <w:tab w:val="center" w:pos="4400"/>
            </w:tabs>
          </w:pPr>
          <w:fldSimple w:instr=" DOCPROPERTY  ValidFrom  \* MERGEFORMAT ">
            <w:r w:rsidR="00EF2293">
              <w:t>2013-06-03</w:t>
            </w:r>
          </w:fldSimple>
        </w:p>
      </w:tc>
    </w:tr>
    <w:tr w:rsidR="001117E8" w:rsidRPr="009801A7" w:rsidTr="0022500D">
      <w:trPr>
        <w:gridBefore w:val="1"/>
        <w:gridAfter w:val="1"/>
        <w:wBefore w:w="567" w:type="dxa"/>
        <w:wAfter w:w="852" w:type="dxa"/>
      </w:trPr>
      <w:tc>
        <w:tcPr>
          <w:tcW w:w="8504" w:type="dxa"/>
          <w:gridSpan w:val="3"/>
          <w:tcMar>
            <w:left w:w="0" w:type="dxa"/>
            <w:right w:w="0" w:type="dxa"/>
          </w:tcMar>
        </w:tcPr>
        <w:p w:rsidR="001117E8" w:rsidRPr="009801A7" w:rsidRDefault="001117E8" w:rsidP="009801A7">
          <w:pPr>
            <w:pStyle w:val="Sidfot"/>
            <w:jc w:val="center"/>
            <w:rPr>
              <w:sz w:val="12"/>
              <w:szCs w:val="12"/>
            </w:rPr>
          </w:pPr>
          <w:r w:rsidRPr="009801A7">
            <w:rPr>
              <w:sz w:val="12"/>
              <w:szCs w:val="12"/>
            </w:rPr>
            <w:t>Original lagras och godkänns elektroniskt. Utskrifter gäller endast efter verifiering mot systemet att utgåvan fortfarande är giltig</w:t>
          </w:r>
          <w:r>
            <w:rPr>
              <w:sz w:val="12"/>
              <w:szCs w:val="12"/>
            </w:rPr>
            <w:t>.</w:t>
          </w:r>
        </w:p>
      </w:tc>
    </w:tr>
  </w:tbl>
  <w:p w:rsidR="001117E8" w:rsidRDefault="001117E8" w:rsidP="00965EE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7E8" w:rsidRDefault="001117E8" w:rsidP="00965EE0">
      <w:r>
        <w:separator/>
      </w:r>
    </w:p>
  </w:footnote>
  <w:footnote w:type="continuationSeparator" w:id="0">
    <w:p w:rsidR="001117E8" w:rsidRDefault="001117E8" w:rsidP="00965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206"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4536"/>
      <w:gridCol w:w="4400"/>
      <w:gridCol w:w="1270"/>
    </w:tblGrid>
    <w:tr w:rsidR="001117E8" w:rsidTr="00171949">
      <w:trPr>
        <w:trHeight w:val="284"/>
      </w:trPr>
      <w:tc>
        <w:tcPr>
          <w:tcW w:w="4536" w:type="dxa"/>
          <w:shd w:val="clear" w:color="auto" w:fill="FFFFFF" w:themeFill="background1"/>
          <w:tcMar>
            <w:left w:w="0" w:type="dxa"/>
            <w:right w:w="0" w:type="dxa"/>
          </w:tcMar>
        </w:tcPr>
        <w:p w:rsidR="001117E8" w:rsidRDefault="001117E8" w:rsidP="00965EE0">
          <w:pPr>
            <w:pStyle w:val="Sidhuvud"/>
          </w:pPr>
          <w:r w:rsidRPr="00BB78A1">
            <w:rPr>
              <w:noProof/>
              <w:lang w:eastAsia="sv-SE"/>
            </w:rPr>
            <w:drawing>
              <wp:anchor distT="0" distB="0" distL="114300" distR="114300" simplePos="0" relativeHeight="251658240" behindDoc="0" locked="0" layoutInCell="1" allowOverlap="1">
                <wp:simplePos x="0" y="0"/>
                <wp:positionH relativeFrom="leftMargin">
                  <wp:posOffset>18143</wp:posOffset>
                </wp:positionH>
                <wp:positionV relativeFrom="topMargin">
                  <wp:posOffset>-2631</wp:posOffset>
                </wp:positionV>
                <wp:extent cx="1262743" cy="400050"/>
                <wp:effectExtent l="19050" t="0" r="0" b="0"/>
                <wp:wrapNone/>
                <wp:docPr id="2" name="Bildobjekt 0" descr="JLL_li_e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L_li_ec.emf"/>
                        <pic:cNvPicPr preferRelativeResize="0"/>
                      </pic:nvPicPr>
                      <pic:blipFill>
                        <a:blip r:embed="rId1"/>
                        <a:srcRect l="10741" t="24583" r="10899" b="19326"/>
                        <a:stretch>
                          <a:fillRect/>
                        </a:stretch>
                      </pic:blipFill>
                      <pic:spPr>
                        <a:xfrm>
                          <a:off x="0" y="0"/>
                          <a:ext cx="1262743" cy="400050"/>
                        </a:xfrm>
                        <a:prstGeom prst="rect">
                          <a:avLst/>
                        </a:prstGeom>
                      </pic:spPr>
                    </pic:pic>
                  </a:graphicData>
                </a:graphic>
              </wp:anchor>
            </w:drawing>
          </w:r>
        </w:p>
      </w:tc>
      <w:tc>
        <w:tcPr>
          <w:tcW w:w="4400" w:type="dxa"/>
          <w:shd w:val="clear" w:color="auto" w:fill="FFFFFF" w:themeFill="background1"/>
          <w:tcMar>
            <w:left w:w="0" w:type="dxa"/>
            <w:right w:w="0" w:type="dxa"/>
          </w:tcMar>
        </w:tcPr>
        <w:p w:rsidR="001117E8" w:rsidRPr="00BB78A1" w:rsidRDefault="001117E8" w:rsidP="00965EE0">
          <w:pPr>
            <w:pStyle w:val="Sidhuvud"/>
          </w:pPr>
        </w:p>
      </w:tc>
      <w:tc>
        <w:tcPr>
          <w:tcW w:w="1270" w:type="dxa"/>
          <w:shd w:val="clear" w:color="auto" w:fill="FFFFFF" w:themeFill="background1"/>
          <w:tcMar>
            <w:left w:w="0" w:type="dxa"/>
            <w:right w:w="0" w:type="dxa"/>
          </w:tcMar>
        </w:tcPr>
        <w:p w:rsidR="001117E8" w:rsidRPr="00E6112A" w:rsidRDefault="001117E8" w:rsidP="00965EE0">
          <w:pPr>
            <w:pStyle w:val="Sidhuvud"/>
          </w:pPr>
        </w:p>
      </w:tc>
    </w:tr>
    <w:tr w:rsidR="001117E8" w:rsidTr="00171949">
      <w:tc>
        <w:tcPr>
          <w:tcW w:w="4536" w:type="dxa"/>
          <w:shd w:val="clear" w:color="auto" w:fill="FFFFFF" w:themeFill="background1"/>
          <w:tcMar>
            <w:left w:w="0" w:type="dxa"/>
            <w:right w:w="0" w:type="dxa"/>
          </w:tcMar>
        </w:tcPr>
        <w:p w:rsidR="001117E8" w:rsidRDefault="001117E8" w:rsidP="00965EE0">
          <w:pPr>
            <w:pStyle w:val="Sidhuvud"/>
          </w:pPr>
        </w:p>
      </w:tc>
      <w:tc>
        <w:tcPr>
          <w:tcW w:w="4400" w:type="dxa"/>
          <w:vMerge w:val="restart"/>
          <w:shd w:val="clear" w:color="auto" w:fill="FFFFFF" w:themeFill="background1"/>
          <w:tcMar>
            <w:left w:w="0" w:type="dxa"/>
            <w:right w:w="0" w:type="dxa"/>
          </w:tcMar>
        </w:tcPr>
        <w:p w:rsidR="001117E8" w:rsidRPr="00197E68" w:rsidRDefault="00366857" w:rsidP="00197E68">
          <w:pPr>
            <w:pStyle w:val="Sidhuvud7vnster"/>
          </w:pPr>
          <w:fldSimple w:instr=" DOCPROPERTY  CCategory  \* MERGEFORMAT \* Upper">
            <w:r w:rsidR="00EF2293">
              <w:t>MEDICINSK RUTIN</w:t>
            </w:r>
          </w:fldSimple>
        </w:p>
        <w:p w:rsidR="001117E8" w:rsidRPr="00197E68" w:rsidRDefault="00366857" w:rsidP="00197E68">
          <w:pPr>
            <w:pStyle w:val="Sidhuvud7vnster"/>
          </w:pPr>
          <w:fldSimple w:instr=" DOCPROPERTY  CTitle  \* MERGEFORMAT \* Upper ">
            <w:r w:rsidR="00EF2293">
              <w:t>LÄKEMEDELSBERÄTTELSE, UTSKRIVNINGSINFORMATION</w:t>
            </w:r>
          </w:fldSimple>
        </w:p>
      </w:tc>
      <w:tc>
        <w:tcPr>
          <w:tcW w:w="1270" w:type="dxa"/>
          <w:shd w:val="clear" w:color="auto" w:fill="FFFFFF" w:themeFill="background1"/>
          <w:tcMar>
            <w:left w:w="0" w:type="dxa"/>
            <w:right w:w="0" w:type="dxa"/>
          </w:tcMar>
        </w:tcPr>
        <w:p w:rsidR="001117E8" w:rsidRPr="00197E68" w:rsidRDefault="00366857" w:rsidP="00197E68">
          <w:pPr>
            <w:pStyle w:val="Sidhuvud9hger"/>
          </w:pPr>
          <w:r>
            <w:fldChar w:fldCharType="begin"/>
          </w:r>
          <w:r w:rsidR="00145E38">
            <w:instrText xml:space="preserve"> PAGE  \* Arabic  \* MERGEFORMAT </w:instrText>
          </w:r>
          <w:r>
            <w:fldChar w:fldCharType="separate"/>
          </w:r>
          <w:r w:rsidR="000B6072">
            <w:rPr>
              <w:noProof/>
            </w:rPr>
            <w:t>1</w:t>
          </w:r>
          <w:r>
            <w:fldChar w:fldCharType="end"/>
          </w:r>
          <w:r w:rsidR="001117E8" w:rsidRPr="00197E68">
            <w:t xml:space="preserve"> (</w:t>
          </w:r>
          <w:fldSimple w:instr=" NUMPAGES  \* Arabic  \* MERGEFORMAT ">
            <w:r w:rsidR="000B6072">
              <w:rPr>
                <w:noProof/>
              </w:rPr>
              <w:t>3</w:t>
            </w:r>
          </w:fldSimple>
          <w:r w:rsidR="001117E8" w:rsidRPr="00197E68">
            <w:t>)</w:t>
          </w:r>
        </w:p>
        <w:p w:rsidR="001117E8" w:rsidRPr="00197E68" w:rsidRDefault="00366857" w:rsidP="00197E68">
          <w:pPr>
            <w:pStyle w:val="Sidhuvud7hger"/>
          </w:pPr>
          <w:fldSimple w:instr=" DOCPROPERTY  DocNo  \* MERGEFORMAT ">
            <w:r w:rsidR="00EF2293">
              <w:t>14121-1</w:t>
            </w:r>
          </w:fldSimple>
        </w:p>
      </w:tc>
    </w:tr>
    <w:tr w:rsidR="001117E8" w:rsidTr="00171949">
      <w:tc>
        <w:tcPr>
          <w:tcW w:w="4536" w:type="dxa"/>
          <w:shd w:val="clear" w:color="auto" w:fill="FFFFFF" w:themeFill="background1"/>
          <w:tcMar>
            <w:left w:w="0" w:type="dxa"/>
            <w:right w:w="0" w:type="dxa"/>
          </w:tcMar>
        </w:tcPr>
        <w:p w:rsidR="001117E8" w:rsidRPr="00DF56CC" w:rsidRDefault="001117E8" w:rsidP="00DF56CC">
          <w:pPr>
            <w:pStyle w:val="Sidhuvud9vnster"/>
          </w:pPr>
          <w:r>
            <w:t>Patientsäkerhetsenheten</w:t>
          </w:r>
        </w:p>
        <w:p w:rsidR="001117E8" w:rsidRDefault="00366857" w:rsidP="00DF56CC">
          <w:pPr>
            <w:pStyle w:val="Sidhuvud9vnster"/>
          </w:pPr>
          <w:fldSimple w:instr=" DOCPROPERTY  Owner  \* MERGEFORMAT ">
            <w:r w:rsidR="00EF2293" w:rsidRPr="00EF2293">
              <w:rPr>
                <w:szCs w:val="18"/>
              </w:rPr>
              <w:t>Carina</w:t>
            </w:r>
            <w:r w:rsidR="00EF2293">
              <w:t xml:space="preserve"> Träskvik</w:t>
            </w:r>
          </w:fldSimple>
        </w:p>
        <w:p w:rsidR="001117E8" w:rsidRPr="00DF56CC" w:rsidRDefault="001117E8" w:rsidP="00DF56CC">
          <w:pPr>
            <w:pStyle w:val="Sidhuvud9vnster"/>
            <w:rPr>
              <w:szCs w:val="18"/>
            </w:rPr>
          </w:pPr>
          <w:r>
            <w:t>Läkemedel</w:t>
          </w:r>
        </w:p>
      </w:tc>
      <w:tc>
        <w:tcPr>
          <w:tcW w:w="4400" w:type="dxa"/>
          <w:vMerge/>
          <w:shd w:val="clear" w:color="auto" w:fill="FFFFFF" w:themeFill="background1"/>
          <w:tcMar>
            <w:left w:w="0" w:type="dxa"/>
            <w:right w:w="0" w:type="dxa"/>
          </w:tcMar>
        </w:tcPr>
        <w:p w:rsidR="001117E8" w:rsidRPr="00E6112A" w:rsidRDefault="001117E8" w:rsidP="00965EE0">
          <w:pPr>
            <w:pStyle w:val="Sidhuvud"/>
          </w:pPr>
        </w:p>
      </w:tc>
      <w:tc>
        <w:tcPr>
          <w:tcW w:w="1270" w:type="dxa"/>
          <w:shd w:val="clear" w:color="auto" w:fill="FFFFFF" w:themeFill="background1"/>
          <w:tcMar>
            <w:left w:w="0" w:type="dxa"/>
            <w:right w:w="0" w:type="dxa"/>
          </w:tcMar>
        </w:tcPr>
        <w:p w:rsidR="001117E8" w:rsidRPr="00E6112A" w:rsidRDefault="001117E8" w:rsidP="00965EE0">
          <w:pPr>
            <w:pStyle w:val="Sidhuvud"/>
          </w:pPr>
        </w:p>
      </w:tc>
    </w:tr>
  </w:tbl>
  <w:p w:rsidR="001117E8" w:rsidRDefault="001117E8" w:rsidP="00376EB7">
    <w:pPr>
      <w:pStyle w:val="Sidhuvud7hg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10A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nsid w:val="38F373A5"/>
    <w:multiLevelType w:val="hybridMultilevel"/>
    <w:tmpl w:val="B7DE38D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585032CC"/>
    <w:multiLevelType w:val="hybridMultilevel"/>
    <w:tmpl w:val="A44A1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attachedTemplate r:id="rId1"/>
  <w:stylePaneFormatFilter w:val="5004"/>
  <w:trackRevisions/>
  <w:documentProtection w:edit="trackedChanges" w:enforcement="1" w:cryptProviderType="rsaFull" w:cryptAlgorithmClass="hash" w:cryptAlgorithmType="typeAny" w:cryptAlgorithmSid="4" w:cryptSpinCount="100000" w:hash="1at/eL2yKYVjck8lqDSRIi6K+OQ=" w:salt="BNKcn/hxhVZnlglOJt1laA=="/>
  <w:defaultTabStop w:val="1304"/>
  <w:hyphenationZone w:val="425"/>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rsids>
    <w:rsidRoot w:val="00EF56CE"/>
    <w:rsid w:val="00003C29"/>
    <w:rsid w:val="0002743C"/>
    <w:rsid w:val="00031DBC"/>
    <w:rsid w:val="0009131C"/>
    <w:rsid w:val="000A7D7A"/>
    <w:rsid w:val="000B28B5"/>
    <w:rsid w:val="000B6072"/>
    <w:rsid w:val="000C5FD6"/>
    <w:rsid w:val="000D0198"/>
    <w:rsid w:val="001076CC"/>
    <w:rsid w:val="001117E8"/>
    <w:rsid w:val="00140863"/>
    <w:rsid w:val="00145E38"/>
    <w:rsid w:val="00171949"/>
    <w:rsid w:val="001824BC"/>
    <w:rsid w:val="00185891"/>
    <w:rsid w:val="00197E68"/>
    <w:rsid w:val="001B3900"/>
    <w:rsid w:val="001C7AE1"/>
    <w:rsid w:val="001C7F9D"/>
    <w:rsid w:val="00222AC4"/>
    <w:rsid w:val="002238A5"/>
    <w:rsid w:val="0022500D"/>
    <w:rsid w:val="002267E1"/>
    <w:rsid w:val="00265648"/>
    <w:rsid w:val="0027199A"/>
    <w:rsid w:val="00285039"/>
    <w:rsid w:val="002C0C49"/>
    <w:rsid w:val="002C37E9"/>
    <w:rsid w:val="002D1CF2"/>
    <w:rsid w:val="00307699"/>
    <w:rsid w:val="00365E73"/>
    <w:rsid w:val="00366857"/>
    <w:rsid w:val="00376EB7"/>
    <w:rsid w:val="00390B1D"/>
    <w:rsid w:val="003B73B4"/>
    <w:rsid w:val="003D4FA1"/>
    <w:rsid w:val="00407E0E"/>
    <w:rsid w:val="00431E03"/>
    <w:rsid w:val="00483BA9"/>
    <w:rsid w:val="004A228E"/>
    <w:rsid w:val="004B3D5C"/>
    <w:rsid w:val="004B3FE8"/>
    <w:rsid w:val="004B75F6"/>
    <w:rsid w:val="004E58B0"/>
    <w:rsid w:val="005023C0"/>
    <w:rsid w:val="00506065"/>
    <w:rsid w:val="00527A7A"/>
    <w:rsid w:val="00566FD8"/>
    <w:rsid w:val="005753B1"/>
    <w:rsid w:val="006038BE"/>
    <w:rsid w:val="00663AE0"/>
    <w:rsid w:val="006B4FF7"/>
    <w:rsid w:val="006D112D"/>
    <w:rsid w:val="006D1DA5"/>
    <w:rsid w:val="006D7E96"/>
    <w:rsid w:val="00704EAA"/>
    <w:rsid w:val="00753011"/>
    <w:rsid w:val="0076022C"/>
    <w:rsid w:val="0076071F"/>
    <w:rsid w:val="00780F16"/>
    <w:rsid w:val="007F24FE"/>
    <w:rsid w:val="00832526"/>
    <w:rsid w:val="0083704B"/>
    <w:rsid w:val="00851C5D"/>
    <w:rsid w:val="008831C6"/>
    <w:rsid w:val="00893BEC"/>
    <w:rsid w:val="008963F0"/>
    <w:rsid w:val="008E41A7"/>
    <w:rsid w:val="00902233"/>
    <w:rsid w:val="00907AB6"/>
    <w:rsid w:val="009300CD"/>
    <w:rsid w:val="009356A6"/>
    <w:rsid w:val="00950368"/>
    <w:rsid w:val="00953353"/>
    <w:rsid w:val="00965EE0"/>
    <w:rsid w:val="009664D9"/>
    <w:rsid w:val="009801A7"/>
    <w:rsid w:val="00993CD5"/>
    <w:rsid w:val="009A1AAA"/>
    <w:rsid w:val="009E7AC6"/>
    <w:rsid w:val="00A100BA"/>
    <w:rsid w:val="00A100DD"/>
    <w:rsid w:val="00A13345"/>
    <w:rsid w:val="00A24A05"/>
    <w:rsid w:val="00A310B2"/>
    <w:rsid w:val="00A67961"/>
    <w:rsid w:val="00AC485A"/>
    <w:rsid w:val="00AC52A4"/>
    <w:rsid w:val="00AD6E8D"/>
    <w:rsid w:val="00AE00E5"/>
    <w:rsid w:val="00AE4F6B"/>
    <w:rsid w:val="00AE6867"/>
    <w:rsid w:val="00B00EDC"/>
    <w:rsid w:val="00B160B4"/>
    <w:rsid w:val="00B24C92"/>
    <w:rsid w:val="00B5340B"/>
    <w:rsid w:val="00B56427"/>
    <w:rsid w:val="00B632CF"/>
    <w:rsid w:val="00B66B86"/>
    <w:rsid w:val="00B77555"/>
    <w:rsid w:val="00B95C42"/>
    <w:rsid w:val="00BA14BD"/>
    <w:rsid w:val="00BA73A7"/>
    <w:rsid w:val="00BB19DB"/>
    <w:rsid w:val="00BB78A1"/>
    <w:rsid w:val="00BC3D17"/>
    <w:rsid w:val="00BC45D7"/>
    <w:rsid w:val="00BE00E2"/>
    <w:rsid w:val="00BE290C"/>
    <w:rsid w:val="00BE4E45"/>
    <w:rsid w:val="00C158D6"/>
    <w:rsid w:val="00C24F7F"/>
    <w:rsid w:val="00C34E2D"/>
    <w:rsid w:val="00C35CD4"/>
    <w:rsid w:val="00C36738"/>
    <w:rsid w:val="00C64EFD"/>
    <w:rsid w:val="00C72616"/>
    <w:rsid w:val="00C87464"/>
    <w:rsid w:val="00C9729C"/>
    <w:rsid w:val="00CA35FA"/>
    <w:rsid w:val="00CE007C"/>
    <w:rsid w:val="00D05A4A"/>
    <w:rsid w:val="00D25D26"/>
    <w:rsid w:val="00D50258"/>
    <w:rsid w:val="00D918B6"/>
    <w:rsid w:val="00DA3214"/>
    <w:rsid w:val="00DA60F9"/>
    <w:rsid w:val="00DB7A9B"/>
    <w:rsid w:val="00DD5197"/>
    <w:rsid w:val="00DF25AC"/>
    <w:rsid w:val="00DF56CC"/>
    <w:rsid w:val="00E15976"/>
    <w:rsid w:val="00E209ED"/>
    <w:rsid w:val="00E20F82"/>
    <w:rsid w:val="00E36C4D"/>
    <w:rsid w:val="00E6112A"/>
    <w:rsid w:val="00EE672B"/>
    <w:rsid w:val="00EF2293"/>
    <w:rsid w:val="00EF26B1"/>
    <w:rsid w:val="00EF56CE"/>
    <w:rsid w:val="00F05278"/>
    <w:rsid w:val="00F07EA8"/>
    <w:rsid w:val="00F148F9"/>
    <w:rsid w:val="00F227DE"/>
    <w:rsid w:val="00F27D47"/>
    <w:rsid w:val="00F31F4E"/>
    <w:rsid w:val="00F735F4"/>
    <w:rsid w:val="00F87784"/>
    <w:rsid w:val="00F92391"/>
    <w:rsid w:val="00FC0C98"/>
    <w:rsid w:val="00FD12A0"/>
    <w:rsid w:val="00FE31CC"/>
    <w:rsid w:val="00FF21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2"/>
        <w:szCs w:val="22"/>
        <w:lang w:val="sv-SE" w:eastAsia="en-US" w:bidi="ar-SA"/>
      </w:rPr>
    </w:rPrDefault>
    <w:pPrDefault>
      <w:pPr>
        <w:spacing w:after="24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lsdException w:name="caption" w:uiPriority="35" w:qFormat="1"/>
    <w:lsdException w:name="Title" w:uiPriority="10" w:unhideWhenUsed="0"/>
    <w:lsdException w:name="Default Paragraph Font" w:locked="0" w:uiPriority="1"/>
    <w:lsdException w:name="Subtitle" w:uiPriority="11" w:unhideWhenUsed="0"/>
    <w:lsdException w:name="Strong" w:uiPriority="22" w:unhideWhenUsed="0"/>
    <w:lsdException w:name="Emphasis"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nhideWhenUsed="0"/>
    <w:lsdException w:name="Placeholder Text" w:locked="0" w:unhideWhenUsed="0"/>
    <w:lsdException w:name="No Spacing"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uiPriority="34" w:unhideWhenUsed="0"/>
    <w:lsdException w:name="Quote" w:locked="0" w:uiPriority="29" w:unhideWhenUsed="0"/>
    <w:lsdException w:name="Intense Quote" w:locked="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uiPriority="19" w:unhideWhenUsed="0"/>
    <w:lsdException w:name="Intense Emphasis" w:uiPriority="21" w:unhideWhenUsed="0"/>
    <w:lsdException w:name="Subtle Reference" w:locked="0" w:uiPriority="31" w:unhideWhenUsed="0"/>
    <w:lsdException w:name="Intense Reference" w:locked="0" w:uiPriority="32" w:unhideWhenUsed="0"/>
    <w:lsdException w:name="Book Title" w:locked="0" w:uiPriority="33" w:unhideWhenUsed="0"/>
    <w:lsdException w:name="Bibliography" w:locked="0" w:uiPriority="37"/>
    <w:lsdException w:name="TOC Heading" w:locked="0" w:uiPriority="39" w:qFormat="1"/>
  </w:latentStyles>
  <w:style w:type="paragraph" w:default="1" w:styleId="Normal">
    <w:name w:val="Normal"/>
    <w:aliases w:val="JLL Löptext"/>
    <w:qFormat/>
    <w:rsid w:val="000B28B5"/>
    <w:pPr>
      <w:spacing w:after="100" w:line="260" w:lineRule="atLeast"/>
    </w:pPr>
    <w:rPr>
      <w:rFonts w:ascii="Verdana" w:hAnsi="Verdana"/>
      <w:sz w:val="20"/>
    </w:rPr>
  </w:style>
  <w:style w:type="paragraph" w:styleId="Rubrik1">
    <w:name w:val="heading 1"/>
    <w:basedOn w:val="Normal"/>
    <w:next w:val="Normal"/>
    <w:link w:val="Rubrik1Char"/>
    <w:uiPriority w:val="99"/>
    <w:qFormat/>
    <w:rsid w:val="008831C6"/>
    <w:pPr>
      <w:keepNext/>
      <w:keepLines/>
      <w:numPr>
        <w:numId w:val="1"/>
      </w:numPr>
      <w:pBdr>
        <w:bottom w:val="single" w:sz="12" w:space="1" w:color="C00000"/>
      </w:pBdr>
      <w:spacing w:after="60"/>
      <w:outlineLvl w:val="0"/>
    </w:pPr>
    <w:rPr>
      <w:rFonts w:eastAsiaTheme="majorEastAsia" w:cstheme="majorBidi"/>
      <w:b/>
      <w:bCs/>
      <w:sz w:val="32"/>
      <w:szCs w:val="28"/>
    </w:rPr>
  </w:style>
  <w:style w:type="paragraph" w:styleId="Rubrik2">
    <w:name w:val="heading 2"/>
    <w:basedOn w:val="Normal"/>
    <w:next w:val="Normal"/>
    <w:link w:val="Rubrik2Char"/>
    <w:uiPriority w:val="99"/>
    <w:qFormat/>
    <w:rsid w:val="008831C6"/>
    <w:pPr>
      <w:keepNext/>
      <w:keepLines/>
      <w:numPr>
        <w:ilvl w:val="1"/>
        <w:numId w:val="1"/>
      </w:numPr>
      <w:spacing w:before="160" w:after="40"/>
      <w:outlineLvl w:val="1"/>
    </w:pPr>
    <w:rPr>
      <w:rFonts w:eastAsiaTheme="majorEastAsia" w:cstheme="majorBidi"/>
      <w:b/>
      <w:bCs/>
      <w:sz w:val="28"/>
      <w:szCs w:val="26"/>
    </w:rPr>
  </w:style>
  <w:style w:type="paragraph" w:styleId="Rubrik3">
    <w:name w:val="heading 3"/>
    <w:basedOn w:val="Normal"/>
    <w:next w:val="Normal"/>
    <w:link w:val="Rubrik3Char"/>
    <w:uiPriority w:val="99"/>
    <w:qFormat/>
    <w:rsid w:val="008831C6"/>
    <w:pPr>
      <w:keepNext/>
      <w:keepLines/>
      <w:numPr>
        <w:ilvl w:val="2"/>
        <w:numId w:val="1"/>
      </w:numPr>
      <w:spacing w:before="160" w:after="40"/>
      <w:outlineLvl w:val="2"/>
    </w:pPr>
    <w:rPr>
      <w:rFonts w:eastAsiaTheme="majorEastAsia" w:cstheme="majorBidi"/>
      <w:b/>
      <w:bCs/>
      <w:sz w:val="24"/>
    </w:rPr>
  </w:style>
  <w:style w:type="paragraph" w:styleId="Rubrik4">
    <w:name w:val="heading 4"/>
    <w:basedOn w:val="Normal"/>
    <w:next w:val="Normal"/>
    <w:link w:val="Rubrik4Char"/>
    <w:uiPriority w:val="99"/>
    <w:qFormat/>
    <w:rsid w:val="008831C6"/>
    <w:pPr>
      <w:keepNext/>
      <w:keepLines/>
      <w:numPr>
        <w:ilvl w:val="3"/>
        <w:numId w:val="1"/>
      </w:numPr>
      <w:spacing w:before="160" w:after="40"/>
      <w:outlineLvl w:val="3"/>
    </w:pPr>
    <w:rPr>
      <w:rFonts w:eastAsia="Times New Roman"/>
      <w:b/>
      <w:bCs/>
      <w:iCs/>
    </w:rPr>
  </w:style>
  <w:style w:type="paragraph" w:styleId="Rubrik5">
    <w:name w:val="heading 5"/>
    <w:basedOn w:val="Normal"/>
    <w:next w:val="Normal"/>
    <w:link w:val="Rubrik5Char"/>
    <w:uiPriority w:val="9"/>
    <w:semiHidden/>
    <w:unhideWhenUsed/>
    <w:qFormat/>
    <w:locked/>
    <w:rsid w:val="00E159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locked/>
    <w:rsid w:val="00E159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locked/>
    <w:rsid w:val="00E159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locked/>
    <w:rsid w:val="00E1597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locked/>
    <w:rsid w:val="00E159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semiHidden/>
    <w:locked/>
    <w:rsid w:val="009356A6"/>
    <w:pPr>
      <w:spacing w:after="0"/>
    </w:pPr>
    <w:rPr>
      <w:sz w:val="24"/>
    </w:rPr>
  </w:style>
  <w:style w:type="character" w:customStyle="1" w:styleId="Rubrik1Char">
    <w:name w:val="Rubrik 1 Char"/>
    <w:basedOn w:val="Standardstycketeckensnitt"/>
    <w:link w:val="Rubrik1"/>
    <w:uiPriority w:val="99"/>
    <w:rsid w:val="008831C6"/>
    <w:rPr>
      <w:rFonts w:ascii="Verdana" w:eastAsiaTheme="majorEastAsia" w:hAnsi="Verdana" w:cstheme="majorBidi"/>
      <w:b/>
      <w:bCs/>
      <w:sz w:val="32"/>
      <w:szCs w:val="28"/>
    </w:rPr>
  </w:style>
  <w:style w:type="character" w:customStyle="1" w:styleId="Rubrik2Char">
    <w:name w:val="Rubrik 2 Char"/>
    <w:basedOn w:val="Standardstycketeckensnitt"/>
    <w:link w:val="Rubrik2"/>
    <w:uiPriority w:val="99"/>
    <w:rsid w:val="008831C6"/>
    <w:rPr>
      <w:rFonts w:ascii="Verdana" w:eastAsiaTheme="majorEastAsia" w:hAnsi="Verdana" w:cstheme="majorBidi"/>
      <w:b/>
      <w:bCs/>
      <w:sz w:val="28"/>
      <w:szCs w:val="26"/>
    </w:rPr>
  </w:style>
  <w:style w:type="character" w:customStyle="1" w:styleId="Rubrik3Char">
    <w:name w:val="Rubrik 3 Char"/>
    <w:basedOn w:val="Standardstycketeckensnitt"/>
    <w:link w:val="Rubrik3"/>
    <w:uiPriority w:val="99"/>
    <w:rsid w:val="008831C6"/>
    <w:rPr>
      <w:rFonts w:ascii="Verdana" w:eastAsiaTheme="majorEastAsia" w:hAnsi="Verdana" w:cstheme="majorBidi"/>
      <w:b/>
      <w:bCs/>
      <w:sz w:val="24"/>
    </w:rPr>
  </w:style>
  <w:style w:type="character" w:customStyle="1" w:styleId="Rubrik4Char">
    <w:name w:val="Rubrik 4 Char"/>
    <w:basedOn w:val="Standardstycketeckensnitt"/>
    <w:link w:val="Rubrik4"/>
    <w:uiPriority w:val="99"/>
    <w:rsid w:val="008831C6"/>
    <w:rPr>
      <w:rFonts w:ascii="Verdana" w:eastAsia="Times New Roman" w:hAnsi="Verdana"/>
      <w:b/>
      <w:bCs/>
      <w:iCs/>
      <w:sz w:val="20"/>
    </w:rPr>
  </w:style>
  <w:style w:type="paragraph" w:styleId="Sidfot">
    <w:name w:val="footer"/>
    <w:basedOn w:val="Normal"/>
    <w:link w:val="SidfotChar"/>
    <w:uiPriority w:val="99"/>
    <w:semiHidden/>
    <w:rsid w:val="009356A6"/>
    <w:pPr>
      <w:tabs>
        <w:tab w:val="center" w:pos="4536"/>
        <w:tab w:val="right" w:pos="9072"/>
      </w:tabs>
    </w:pPr>
    <w:rPr>
      <w:rFonts w:eastAsia="Times New Roman"/>
    </w:rPr>
  </w:style>
  <w:style w:type="character" w:customStyle="1" w:styleId="SidfotChar">
    <w:name w:val="Sidfot Char"/>
    <w:basedOn w:val="Standardstycketeckensnitt"/>
    <w:link w:val="Sidfot"/>
    <w:uiPriority w:val="99"/>
    <w:semiHidden/>
    <w:rsid w:val="009356A6"/>
    <w:rPr>
      <w:rFonts w:eastAsia="Times New Roman"/>
      <w:sz w:val="24"/>
    </w:rPr>
  </w:style>
  <w:style w:type="paragraph" w:styleId="Ballongtext">
    <w:name w:val="Balloon Text"/>
    <w:basedOn w:val="Normal"/>
    <w:link w:val="BallongtextChar"/>
    <w:uiPriority w:val="99"/>
    <w:semiHidden/>
    <w:rsid w:val="009356A6"/>
    <w:rPr>
      <w:rFonts w:ascii="Tahoma" w:eastAsia="Times New Roman" w:hAnsi="Tahoma" w:cs="Tahoma"/>
      <w:sz w:val="16"/>
      <w:szCs w:val="16"/>
    </w:rPr>
  </w:style>
  <w:style w:type="character" w:customStyle="1" w:styleId="BallongtextChar">
    <w:name w:val="Ballongtext Char"/>
    <w:basedOn w:val="Standardstycketeckensnitt"/>
    <w:link w:val="Ballongtext"/>
    <w:uiPriority w:val="99"/>
    <w:semiHidden/>
    <w:rsid w:val="009356A6"/>
    <w:rPr>
      <w:rFonts w:ascii="Tahoma" w:eastAsia="Times New Roman" w:hAnsi="Tahoma" w:cs="Tahoma"/>
      <w:sz w:val="16"/>
      <w:szCs w:val="16"/>
    </w:rPr>
  </w:style>
  <w:style w:type="table" w:styleId="Tabellrutnt">
    <w:name w:val="Table Grid"/>
    <w:basedOn w:val="Normaltabell"/>
    <w:uiPriority w:val="99"/>
    <w:rsid w:val="002238A5"/>
    <w:pPr>
      <w:spacing w:after="0"/>
      <w:contextualSpacing/>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el">
    <w:name w:val="Titel"/>
    <w:basedOn w:val="Normal"/>
    <w:next w:val="Normal"/>
    <w:qFormat/>
    <w:rsid w:val="008831C6"/>
    <w:pPr>
      <w:spacing w:after="40"/>
    </w:pPr>
    <w:rPr>
      <w:b/>
      <w:sz w:val="40"/>
    </w:rPr>
  </w:style>
  <w:style w:type="paragraph" w:styleId="Sidhuvud">
    <w:name w:val="header"/>
    <w:basedOn w:val="Normal"/>
    <w:link w:val="SidhuvudChar"/>
    <w:uiPriority w:val="99"/>
    <w:semiHidden/>
    <w:locked/>
    <w:rsid w:val="0002743C"/>
    <w:pPr>
      <w:tabs>
        <w:tab w:val="center" w:pos="4536"/>
        <w:tab w:val="right" w:pos="9072"/>
      </w:tabs>
      <w:spacing w:after="0"/>
    </w:pPr>
  </w:style>
  <w:style w:type="character" w:customStyle="1" w:styleId="SidhuvudChar">
    <w:name w:val="Sidhuvud Char"/>
    <w:basedOn w:val="Standardstycketeckensnitt"/>
    <w:link w:val="Sidhuvud"/>
    <w:uiPriority w:val="99"/>
    <w:semiHidden/>
    <w:rsid w:val="00965EE0"/>
    <w:rPr>
      <w:rFonts w:ascii="Verdana" w:hAnsi="Verdana"/>
      <w:sz w:val="20"/>
    </w:rPr>
  </w:style>
  <w:style w:type="paragraph" w:customStyle="1" w:styleId="Sidhuvud9hger">
    <w:name w:val="Sidhuvud 9 höger"/>
    <w:basedOn w:val="Sidhuvud"/>
    <w:rsid w:val="000B28B5"/>
    <w:pPr>
      <w:spacing w:line="230" w:lineRule="atLeast"/>
      <w:contextualSpacing/>
      <w:jc w:val="right"/>
    </w:pPr>
    <w:rPr>
      <w:rFonts w:eastAsia="Times New Roman"/>
      <w:sz w:val="18"/>
    </w:rPr>
  </w:style>
  <w:style w:type="paragraph" w:customStyle="1" w:styleId="Sidhuvud7vnster">
    <w:name w:val="Sidhuvud 7 vänster"/>
    <w:basedOn w:val="Sidhuvud9hger"/>
    <w:rsid w:val="000B28B5"/>
    <w:pPr>
      <w:jc w:val="left"/>
    </w:pPr>
    <w:rPr>
      <w:sz w:val="14"/>
    </w:rPr>
  </w:style>
  <w:style w:type="paragraph" w:customStyle="1" w:styleId="Sidhuvud7hger">
    <w:name w:val="Sidhuvud 7 höger"/>
    <w:basedOn w:val="Sidhuvud7vnster"/>
    <w:rsid w:val="000B28B5"/>
    <w:pPr>
      <w:jc w:val="right"/>
    </w:pPr>
  </w:style>
  <w:style w:type="paragraph" w:customStyle="1" w:styleId="Sidhuvud9vnster">
    <w:name w:val="Sidhuvud 9 vänster"/>
    <w:basedOn w:val="Sidhuvud9hger"/>
    <w:rsid w:val="000B28B5"/>
    <w:pPr>
      <w:jc w:val="left"/>
    </w:pPr>
  </w:style>
  <w:style w:type="character" w:customStyle="1" w:styleId="Rubrik5Char">
    <w:name w:val="Rubrik 5 Char"/>
    <w:basedOn w:val="Standardstycketeckensnitt"/>
    <w:link w:val="Rubrik5"/>
    <w:uiPriority w:val="9"/>
    <w:semiHidden/>
    <w:rsid w:val="00E15976"/>
    <w:rPr>
      <w:rFonts w:asciiTheme="majorHAnsi" w:eastAsiaTheme="majorEastAsia" w:hAnsiTheme="majorHAnsi" w:cstheme="majorBidi"/>
      <w:color w:val="243F60" w:themeColor="accent1" w:themeShade="7F"/>
      <w:sz w:val="20"/>
    </w:rPr>
  </w:style>
  <w:style w:type="character" w:customStyle="1" w:styleId="Rubrik6Char">
    <w:name w:val="Rubrik 6 Char"/>
    <w:basedOn w:val="Standardstycketeckensnitt"/>
    <w:link w:val="Rubrik6"/>
    <w:uiPriority w:val="9"/>
    <w:semiHidden/>
    <w:rsid w:val="00E15976"/>
    <w:rPr>
      <w:rFonts w:asciiTheme="majorHAnsi" w:eastAsiaTheme="majorEastAsia" w:hAnsiTheme="majorHAnsi" w:cstheme="majorBidi"/>
      <w:i/>
      <w:iCs/>
      <w:color w:val="243F60" w:themeColor="accent1" w:themeShade="7F"/>
      <w:sz w:val="20"/>
    </w:rPr>
  </w:style>
  <w:style w:type="character" w:customStyle="1" w:styleId="Rubrik7Char">
    <w:name w:val="Rubrik 7 Char"/>
    <w:basedOn w:val="Standardstycketeckensnitt"/>
    <w:link w:val="Rubrik7"/>
    <w:uiPriority w:val="9"/>
    <w:semiHidden/>
    <w:rsid w:val="00E15976"/>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E1597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1597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r\AppData\Local\Temp\29\~cc24E0.t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~cc24E0.tmp</Template>
  <TotalTime>1</TotalTime>
  <Pages>3</Pages>
  <Words>521</Words>
  <Characters>2763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Läkemedelsberättelse, utskrivningsinformation</vt:lpstr>
    </vt:vector>
  </TitlesOfParts>
  <Company>Jämtlands Läns Landsting</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Läkemedelsberättelse, utskrivningsinformation</dc:title>
  <dc:creator>Carina Träskvik</dc:creator>
  <cp:lastModifiedBy>catr</cp:lastModifiedBy>
  <cp:revision>2</cp:revision>
  <cp:lastPrinted>2013-05-31T12:14:00Z</cp:lastPrinted>
  <dcterms:created xsi:type="dcterms:W3CDTF">2013-09-02T14:01:00Z</dcterms:created>
  <dcterms:modified xsi:type="dcterms:W3CDTF">2013-09-02T14:01:00Z</dcterms:modified>
  <cp:category>Medicinsk 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By">
    <vt:lpwstr>Nina Fållbäck-Svensson</vt:lpwstr>
  </property>
  <property fmtid="{D5CDD505-2E9C-101B-9397-08002B2CF9AE}" pid="3" name="CCategory">
    <vt:lpwstr>Medicinsk rutin</vt:lpwstr>
  </property>
  <property fmtid="{D5CDD505-2E9C-101B-9397-08002B2CF9AE}" pid="4" name="CTitle">
    <vt:lpwstr>Läkemedelsberättelse, utskrivningsinformation</vt:lpwstr>
  </property>
  <property fmtid="{D5CDD505-2E9C-101B-9397-08002B2CF9AE}" pid="5" name="DocNo">
    <vt:lpwstr>14121-1</vt:lpwstr>
  </property>
  <property fmtid="{D5CDD505-2E9C-101B-9397-08002B2CF9AE}" pid="6" name="Owner">
    <vt:lpwstr>Carina Träskvik</vt:lpwstr>
  </property>
  <property fmtid="{D5CDD505-2E9C-101B-9397-08002B2CF9AE}" pid="7" name="OwnerOU">
    <vt:lpwstr>Hälso- och sjukvårdsstaben</vt:lpwstr>
  </property>
  <property fmtid="{D5CDD505-2E9C-101B-9397-08002B2CF9AE}" pid="8" name="ValidFrom">
    <vt:lpwstr>2013-06-03</vt:lpwstr>
  </property>
  <property fmtid="{D5CDD505-2E9C-101B-9397-08002B2CF9AE}" pid="9" name="ReviewedBy">
    <vt:lpwstr>Ulrica Jonsson</vt:lpwstr>
  </property>
  <property fmtid="{D5CDD505-2E9C-101B-9397-08002B2CF9AE}" pid="10" name="RegNo">
    <vt:lpwstr>14121</vt:lpwstr>
  </property>
  <property fmtid="{D5CDD505-2E9C-101B-9397-08002B2CF9AE}" pid="11" name="Issue">
    <vt:lpwstr>1</vt:lpwstr>
  </property>
  <property fmtid="{D5CDD505-2E9C-101B-9397-08002B2CF9AE}" pid="12" name="DocumentNo">
    <vt:lpwstr>14121-1</vt:lpwstr>
  </property>
  <property fmtid="{D5CDD505-2E9C-101B-9397-08002B2CF9AE}" pid="13" name="Phase">
    <vt:lpwstr>Aktivt</vt:lpwstr>
  </property>
  <property fmtid="{D5CDD505-2E9C-101B-9397-08002B2CF9AE}" pid="14" name="Folder">
    <vt:lpwstr>Den enda mappen</vt:lpwstr>
  </property>
  <property fmtid="{D5CDD505-2E9C-101B-9397-08002B2CF9AE}" pid="15" name="EstablishedDate">
    <vt:lpwstr>2013-05-31</vt:lpwstr>
  </property>
  <property fmtid="{D5CDD505-2E9C-101B-9397-08002B2CF9AE}" pid="16" name="EstablishedBy">
    <vt:lpwstr>Carina Träskvik</vt:lpwstr>
  </property>
  <property fmtid="{D5CDD505-2E9C-101B-9397-08002B2CF9AE}" pid="17" name="EstablishedByOU">
    <vt:lpwstr>Hälso- och sjukvårdsstaben</vt:lpwstr>
  </property>
  <property fmtid="{D5CDD505-2E9C-101B-9397-08002B2CF9AE}" pid="18" name="EstablishedByTitle">
    <vt:lpwstr>Omvårdnadsansvarig</vt:lpwstr>
  </property>
  <property fmtid="{D5CDD505-2E9C-101B-9397-08002B2CF9AE}" pid="19" name="EstablishedByPositionCode">
    <vt:lpwstr/>
  </property>
  <property fmtid="{D5CDD505-2E9C-101B-9397-08002B2CF9AE}" pid="20" name="OwnerTitle">
    <vt:lpwstr>Omvårdnadsansvarig</vt:lpwstr>
  </property>
  <property fmtid="{D5CDD505-2E9C-101B-9397-08002B2CF9AE}" pid="21" name="OwnerPositionCode">
    <vt:lpwstr/>
  </property>
  <property fmtid="{D5CDD505-2E9C-101B-9397-08002B2CF9AE}" pid="22" name="ReviewedDate">
    <vt:lpwstr>2013-05-31</vt:lpwstr>
  </property>
  <property fmtid="{D5CDD505-2E9C-101B-9397-08002B2CF9AE}" pid="23" name="ReviewedByOU">
    <vt:lpwstr>Apoteket Farmaci</vt:lpwstr>
  </property>
  <property fmtid="{D5CDD505-2E9C-101B-9397-08002B2CF9AE}" pid="24" name="ReviewedByTitle">
    <vt:lpwstr>Funktionsansvarig</vt:lpwstr>
  </property>
  <property fmtid="{D5CDD505-2E9C-101B-9397-08002B2CF9AE}" pid="25" name="ReviewedByPositionCode">
    <vt:lpwstr>LS Hälso- sjukvård</vt:lpwstr>
  </property>
  <property fmtid="{D5CDD505-2E9C-101B-9397-08002B2CF9AE}" pid="26" name="ApprovedDate">
    <vt:lpwstr>2013-06-02</vt:lpwstr>
  </property>
  <property fmtid="{D5CDD505-2E9C-101B-9397-08002B2CF9AE}" pid="27" name="ApprovedByOU">
    <vt:lpwstr>Bitr landstingsdirektör</vt:lpwstr>
  </property>
  <property fmtid="{D5CDD505-2E9C-101B-9397-08002B2CF9AE}" pid="28" name="ApprovedByTitle">
    <vt:lpwstr>Hälso- sjukvårdsdirektör</vt:lpwstr>
  </property>
  <property fmtid="{D5CDD505-2E9C-101B-9397-08002B2CF9AE}" pid="29" name="ApprovedByPositionCode">
    <vt:lpwstr/>
  </property>
  <property fmtid="{D5CDD505-2E9C-101B-9397-08002B2CF9AE}" pid="30" name="DistributionMessage">
    <vt:lpwstr/>
  </property>
</Properties>
</file>